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E472" w14:textId="77777777" w:rsidR="00414F22" w:rsidRPr="009A460A" w:rsidRDefault="00EA77BE" w:rsidP="009A460A">
      <w:pPr>
        <w:pStyle w:val="Title"/>
      </w:pPr>
      <w:r w:rsidRPr="009A460A">
        <w:t>Contains Genetically Modified Material/Organisms</w:t>
      </w:r>
    </w:p>
    <w:p w14:paraId="2641E473" w14:textId="77777777" w:rsidR="002B27B6" w:rsidRPr="002B27B6" w:rsidRDefault="002B27B6" w:rsidP="009A460A"/>
    <w:p w14:paraId="2641E474" w14:textId="77777777" w:rsidR="00EA77BE" w:rsidRDefault="00EA77BE" w:rsidP="009A460A">
      <w:pPr>
        <w:jc w:val="center"/>
      </w:pPr>
      <w:r w:rsidRPr="00EA77BE">
        <w:rPr>
          <w:noProof/>
          <w:sz w:val="26"/>
          <w:lang w:eastAsia="en-AU"/>
        </w:rPr>
        <w:drawing>
          <wp:inline distT="0" distB="0" distL="0" distR="0" wp14:anchorId="2641E48D" wp14:editId="2641E48E">
            <wp:extent cx="2390775" cy="3304567"/>
            <wp:effectExtent l="0" t="0" r="0" b="0"/>
            <wp:docPr id="9" name="Picture 3" descr="wng75" title="Biological Hazar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ng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330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1E475" w14:textId="77777777" w:rsidR="002B27B6" w:rsidRDefault="002B27B6" w:rsidP="009A460A">
      <w:pPr>
        <w:jc w:val="center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  <w:tblCaption w:val="Project details"/>
      </w:tblPr>
      <w:tblGrid>
        <w:gridCol w:w="4644"/>
        <w:gridCol w:w="4111"/>
      </w:tblGrid>
      <w:tr w:rsidR="00EA77BE" w14:paraId="2641E478" w14:textId="77777777" w:rsidTr="007F5E27">
        <w:trPr>
          <w:tblHeader/>
        </w:trPr>
        <w:tc>
          <w:tcPr>
            <w:tcW w:w="4644" w:type="dxa"/>
            <w:shd w:val="clear" w:color="auto" w:fill="D9D9D9" w:themeFill="background1" w:themeFillShade="D9"/>
          </w:tcPr>
          <w:p w14:paraId="2641E476" w14:textId="77777777" w:rsidR="00EA77BE" w:rsidRPr="00EA77BE" w:rsidRDefault="00EA77BE" w:rsidP="007F5E27">
            <w:pPr>
              <w:spacing w:before="120" w:after="120" w:line="240" w:lineRule="auto"/>
              <w:rPr>
                <w:b/>
              </w:rPr>
            </w:pPr>
            <w:r w:rsidRPr="00EA77BE">
              <w:rPr>
                <w:b/>
              </w:rPr>
              <w:t>Name of Researcher</w:t>
            </w:r>
          </w:p>
        </w:tc>
        <w:tc>
          <w:tcPr>
            <w:tcW w:w="4111" w:type="dxa"/>
          </w:tcPr>
          <w:p w14:paraId="2641E477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EA77BE" w14:paraId="2641E47B" w14:textId="77777777" w:rsidTr="007F5E27">
        <w:tc>
          <w:tcPr>
            <w:tcW w:w="4644" w:type="dxa"/>
            <w:shd w:val="clear" w:color="auto" w:fill="D9D9D9" w:themeFill="background1" w:themeFillShade="D9"/>
          </w:tcPr>
          <w:p w14:paraId="2641E479" w14:textId="77777777" w:rsidR="00EA77BE" w:rsidRPr="00EA77BE" w:rsidRDefault="00EA77BE" w:rsidP="007F5E27">
            <w:pPr>
              <w:spacing w:before="120" w:after="120" w:line="240" w:lineRule="auto"/>
              <w:rPr>
                <w:b/>
              </w:rPr>
            </w:pPr>
            <w:r w:rsidRPr="00EA77BE">
              <w:rPr>
                <w:b/>
              </w:rPr>
              <w:t>Telephone Number of Researcher</w:t>
            </w:r>
          </w:p>
        </w:tc>
        <w:tc>
          <w:tcPr>
            <w:tcW w:w="4111" w:type="dxa"/>
          </w:tcPr>
          <w:p w14:paraId="2641E47A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A77BE" w14:paraId="2641E47E" w14:textId="77777777" w:rsidTr="007F5E27">
        <w:tc>
          <w:tcPr>
            <w:tcW w:w="4644" w:type="dxa"/>
            <w:shd w:val="clear" w:color="auto" w:fill="D9D9D9" w:themeFill="background1" w:themeFillShade="D9"/>
          </w:tcPr>
          <w:p w14:paraId="2641E47C" w14:textId="77777777" w:rsidR="00EA77BE" w:rsidRPr="00EA77BE" w:rsidRDefault="00EA77BE" w:rsidP="007F5E27">
            <w:pPr>
              <w:spacing w:before="120" w:after="120" w:line="240" w:lineRule="auto"/>
              <w:rPr>
                <w:b/>
              </w:rPr>
            </w:pPr>
            <w:r w:rsidRPr="00EA77BE">
              <w:rPr>
                <w:b/>
              </w:rPr>
              <w:t>Name of Project Supervisor</w:t>
            </w:r>
          </w:p>
        </w:tc>
        <w:tc>
          <w:tcPr>
            <w:tcW w:w="4111" w:type="dxa"/>
          </w:tcPr>
          <w:p w14:paraId="2641E47D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EA77BE" w14:paraId="2641E481" w14:textId="77777777" w:rsidTr="007F5E27">
        <w:tc>
          <w:tcPr>
            <w:tcW w:w="4644" w:type="dxa"/>
            <w:shd w:val="clear" w:color="auto" w:fill="D9D9D9" w:themeFill="background1" w:themeFillShade="D9"/>
          </w:tcPr>
          <w:p w14:paraId="2641E47F" w14:textId="77777777" w:rsidR="00EA77BE" w:rsidRPr="00EA77BE" w:rsidRDefault="00EA77BE" w:rsidP="007F5E27">
            <w:pPr>
              <w:spacing w:before="120" w:after="120" w:line="240" w:lineRule="auto"/>
              <w:rPr>
                <w:b/>
              </w:rPr>
            </w:pPr>
            <w:r w:rsidRPr="00EA77BE">
              <w:rPr>
                <w:b/>
              </w:rPr>
              <w:t>Telephone Number of Project Supervisor</w:t>
            </w:r>
          </w:p>
        </w:tc>
        <w:tc>
          <w:tcPr>
            <w:tcW w:w="4111" w:type="dxa"/>
          </w:tcPr>
          <w:p w14:paraId="2641E480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A77BE" w14:paraId="2641E484" w14:textId="77777777" w:rsidTr="007F5E27">
        <w:tc>
          <w:tcPr>
            <w:tcW w:w="4644" w:type="dxa"/>
            <w:shd w:val="clear" w:color="auto" w:fill="D9D9D9" w:themeFill="background1" w:themeFillShade="D9"/>
          </w:tcPr>
          <w:p w14:paraId="2641E482" w14:textId="77777777" w:rsidR="00EA77BE" w:rsidRPr="00EA77BE" w:rsidRDefault="00EA77BE" w:rsidP="007F5E27">
            <w:pPr>
              <w:spacing w:before="120" w:after="120" w:line="240" w:lineRule="auto"/>
              <w:rPr>
                <w:b/>
              </w:rPr>
            </w:pPr>
            <w:r w:rsidRPr="00EA77BE">
              <w:rPr>
                <w:b/>
              </w:rPr>
              <w:t>Number of samples being stored in container</w:t>
            </w:r>
          </w:p>
        </w:tc>
        <w:tc>
          <w:tcPr>
            <w:tcW w:w="4111" w:type="dxa"/>
          </w:tcPr>
          <w:p w14:paraId="2641E483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A77BE" w14:paraId="2641E48A" w14:textId="77777777" w:rsidTr="007F5E27">
        <w:tc>
          <w:tcPr>
            <w:tcW w:w="4644" w:type="dxa"/>
            <w:shd w:val="clear" w:color="auto" w:fill="D9D9D9" w:themeFill="background1" w:themeFillShade="D9"/>
          </w:tcPr>
          <w:p w14:paraId="2641E485" w14:textId="77777777" w:rsidR="00EA77BE" w:rsidRPr="00EA77BE" w:rsidRDefault="00EA77BE" w:rsidP="007F5E27">
            <w:pPr>
              <w:spacing w:before="120" w:after="120" w:line="240" w:lineRule="auto"/>
              <w:rPr>
                <w:b/>
              </w:rPr>
            </w:pPr>
            <w:r w:rsidRPr="00EA77BE">
              <w:rPr>
                <w:b/>
              </w:rPr>
              <w:t>UBC Project Number(s)</w:t>
            </w:r>
          </w:p>
        </w:tc>
        <w:tc>
          <w:tcPr>
            <w:tcW w:w="4111" w:type="dxa"/>
          </w:tcPr>
          <w:p w14:paraId="2641E486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641E487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2641E488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2641E489" w14:textId="77777777" w:rsidR="00EA77BE" w:rsidRDefault="00EA77BE" w:rsidP="007F5E27">
            <w:pPr>
              <w:spacing w:before="120" w:after="120" w:line="24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2641E48B" w14:textId="77777777" w:rsidR="007F5E27" w:rsidRDefault="007F5E27" w:rsidP="009A460A">
      <w:pPr>
        <w:ind w:right="545"/>
        <w:jc w:val="center"/>
        <w:rPr>
          <w:b/>
          <w:sz w:val="24"/>
          <w:szCs w:val="24"/>
        </w:rPr>
      </w:pPr>
    </w:p>
    <w:p w14:paraId="2641E48C" w14:textId="77777777" w:rsidR="00EA77BE" w:rsidRPr="007F5E27" w:rsidRDefault="00EA77BE" w:rsidP="009A460A">
      <w:pPr>
        <w:ind w:right="545"/>
        <w:jc w:val="center"/>
        <w:rPr>
          <w:b/>
          <w:sz w:val="24"/>
          <w:szCs w:val="24"/>
        </w:rPr>
      </w:pPr>
      <w:r w:rsidRPr="007F5E27">
        <w:rPr>
          <w:b/>
          <w:sz w:val="24"/>
          <w:szCs w:val="24"/>
        </w:rPr>
        <w:t>This form should be used in conjunction with the facility GMO Inventory list.</w:t>
      </w:r>
    </w:p>
    <w:sectPr w:rsidR="00EA77BE" w:rsidRPr="007F5E27" w:rsidSect="009A460A">
      <w:footerReference w:type="default" r:id="rId11"/>
      <w:pgSz w:w="11906" w:h="16838"/>
      <w:pgMar w:top="678" w:right="567" w:bottom="1440" w:left="709" w:header="708" w:footer="708" w:gutter="0"/>
      <w:cols w:space="11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1E491" w14:textId="77777777" w:rsidR="00CB50C3" w:rsidRDefault="00CB50C3" w:rsidP="00EE5D7E">
      <w:pPr>
        <w:spacing w:before="0" w:after="0" w:line="240" w:lineRule="auto"/>
      </w:pPr>
      <w:r>
        <w:separator/>
      </w:r>
    </w:p>
  </w:endnote>
  <w:endnote w:type="continuationSeparator" w:id="0">
    <w:p w14:paraId="2641E492" w14:textId="77777777" w:rsidR="00CB50C3" w:rsidRDefault="00CB50C3" w:rsidP="00EE5D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1E493" w14:textId="77777777" w:rsidR="00EE5D7E" w:rsidRPr="00EE5D7E" w:rsidRDefault="00EE5D7E" w:rsidP="00EE5D7E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THIS DOCUMENT IS NOT CONTROLLED WHEN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E48F" w14:textId="77777777" w:rsidR="00CB50C3" w:rsidRDefault="00CB50C3" w:rsidP="00EE5D7E">
      <w:pPr>
        <w:spacing w:before="0" w:after="0" w:line="240" w:lineRule="auto"/>
      </w:pPr>
      <w:r>
        <w:separator/>
      </w:r>
    </w:p>
  </w:footnote>
  <w:footnote w:type="continuationSeparator" w:id="0">
    <w:p w14:paraId="2641E490" w14:textId="77777777" w:rsidR="00CB50C3" w:rsidRDefault="00CB50C3" w:rsidP="00EE5D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687"/>
    <w:multiLevelType w:val="multilevel"/>
    <w:tmpl w:val="84E4910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cbbDBx0murjULW8n2+ziKO0YYbk=" w:salt="LyNohb2+P4HJIn8+ZgV0QQ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BE"/>
    <w:rsid w:val="002B27B6"/>
    <w:rsid w:val="002F2F63"/>
    <w:rsid w:val="003C74B4"/>
    <w:rsid w:val="00414F22"/>
    <w:rsid w:val="00447A69"/>
    <w:rsid w:val="005744E3"/>
    <w:rsid w:val="006F3CE1"/>
    <w:rsid w:val="007C4818"/>
    <w:rsid w:val="007F5E27"/>
    <w:rsid w:val="009A460A"/>
    <w:rsid w:val="00B76DD9"/>
    <w:rsid w:val="00C560C8"/>
    <w:rsid w:val="00CB50C3"/>
    <w:rsid w:val="00D37975"/>
    <w:rsid w:val="00EA77BE"/>
    <w:rsid w:val="00E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E472"/>
  <w15:docId w15:val="{99B472D5-CCC1-456B-B0C1-85045C3A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4E3"/>
    <w:pPr>
      <w:spacing w:before="240" w:after="24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F63"/>
    <w:pPr>
      <w:keepNext/>
      <w:keepLines/>
      <w:numPr>
        <w:numId w:val="3"/>
      </w:numPr>
      <w:spacing w:before="60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2F63"/>
    <w:pPr>
      <w:keepNext/>
      <w:keepLines/>
      <w:numPr>
        <w:ilvl w:val="1"/>
        <w:numId w:val="6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2F6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F63"/>
    <w:rPr>
      <w:rFonts w:ascii="Arial Bold" w:eastAsiaTheme="majorEastAsia" w:hAnsi="Arial Bold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44E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3CE1"/>
    <w:rPr>
      <w:rFonts w:ascii="Arial" w:eastAsiaTheme="majorEastAsia" w:hAnsi="Arial" w:cstheme="majorBidi"/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744E3"/>
    <w:pPr>
      <w:spacing w:before="0" w:line="240" w:lineRule="auto"/>
      <w:contextualSpacing/>
      <w:jc w:val="center"/>
    </w:pPr>
    <w:rPr>
      <w:rFonts w:ascii="Arial Bold" w:eastAsiaTheme="majorEastAsia" w:hAnsi="Arial Bold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44E3"/>
    <w:rPr>
      <w:rFonts w:ascii="Arial Bold" w:eastAsiaTheme="majorEastAsia" w:hAnsi="Arial Bold" w:cstheme="majorBidi"/>
      <w:b/>
      <w:kern w:val="28"/>
      <w:sz w:val="32"/>
      <w:szCs w:val="52"/>
    </w:rPr>
  </w:style>
  <w:style w:type="table" w:styleId="TableGrid">
    <w:name w:val="Table Grid"/>
    <w:basedOn w:val="TableNormal"/>
    <w:uiPriority w:val="59"/>
    <w:rsid w:val="00EA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7B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7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5D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D7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E5D7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D7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0225D70F0B249B054DB7F4B82980C" ma:contentTypeVersion="0" ma:contentTypeDescription="Create a new document." ma:contentTypeScope="" ma:versionID="2abb339c57bef87da10a10b6c934cc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e0e3112098b4d1518554ee266199a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3A1AD6-A971-4D8F-BE00-DD94013AA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8B77B-252B-4963-A98A-A7D2D376D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00CD13-48AC-42FA-A07C-8C3B61A7575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soeadmin</dc:creator>
  <cp:lastModifiedBy>Emma Pires</cp:lastModifiedBy>
  <cp:revision>2</cp:revision>
  <cp:lastPrinted>2015-01-07T04:32:00Z</cp:lastPrinted>
  <dcterms:created xsi:type="dcterms:W3CDTF">2018-02-23T01:21:00Z</dcterms:created>
  <dcterms:modified xsi:type="dcterms:W3CDTF">2018-02-23T01:21:00Z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0x01010027B0225D70F0B249B054DB7F4B82980C</vt:lpwstr>
  </property>
</Properties>
</file>